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/>
          <w:sz w:val="40"/>
          <w:szCs w:val="32"/>
          <w:lang w:val="en-US" w:eastAsia="zh-CN"/>
        </w:rPr>
      </w:pPr>
      <w:r>
        <w:rPr>
          <w:rFonts w:hint="eastAsia"/>
          <w:sz w:val="40"/>
          <w:szCs w:val="32"/>
          <w:lang w:val="en-US" w:eastAsia="zh-CN"/>
        </w:rPr>
        <w:t>麻栗镇中心卫生院家庭医生工作室改造清单</w:t>
      </w:r>
    </w:p>
    <w:tbl>
      <w:tblPr>
        <w:tblStyle w:val="5"/>
        <w:tblpPr w:leftFromText="180" w:rightFromText="180" w:vertAnchor="text" w:horzAnchor="page" w:tblpXSpec="center" w:tblpY="284"/>
        <w:tblOverlap w:val="never"/>
        <w:tblW w:w="85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116"/>
        <w:gridCol w:w="2683"/>
        <w:gridCol w:w="917"/>
        <w:gridCol w:w="950"/>
        <w:gridCol w:w="725"/>
        <w:gridCol w:w="725"/>
        <w:gridCol w:w="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序号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名称</w:t>
            </w:r>
          </w:p>
        </w:tc>
        <w:tc>
          <w:tcPr>
            <w:tcW w:w="2683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项目特征描述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单位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工程量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单价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小计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685" w:type="dxa"/>
            <w:vAlign w:val="center"/>
          </w:tcPr>
          <w:p>
            <w:pPr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墙</w:t>
            </w:r>
          </w:p>
        </w:tc>
        <w:tc>
          <w:tcPr>
            <w:tcW w:w="2683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墙面采用暖色调，暖黄色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平方米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110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685" w:type="dxa"/>
            <w:vAlign w:val="center"/>
          </w:tcPr>
          <w:p>
            <w:pPr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打墙洞</w:t>
            </w:r>
          </w:p>
        </w:tc>
        <w:tc>
          <w:tcPr>
            <w:tcW w:w="2683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平方米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685" w:type="dxa"/>
            <w:vAlign w:val="center"/>
          </w:tcPr>
          <w:p>
            <w:pPr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地面地胶</w:t>
            </w:r>
          </w:p>
        </w:tc>
        <w:tc>
          <w:tcPr>
            <w:tcW w:w="2683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原木色地胶（亚特兰）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平方米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35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685" w:type="dxa"/>
            <w:vAlign w:val="center"/>
          </w:tcPr>
          <w:p>
            <w:pPr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垃圾清场卫生费</w:t>
            </w:r>
          </w:p>
        </w:tc>
        <w:tc>
          <w:tcPr>
            <w:tcW w:w="2683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批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685" w:type="dxa"/>
            <w:vAlign w:val="center"/>
          </w:tcPr>
          <w:p>
            <w:pPr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5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新做灯及插座和改电</w:t>
            </w:r>
          </w:p>
        </w:tc>
        <w:tc>
          <w:tcPr>
            <w:tcW w:w="2683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灯600×600集成灯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套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685" w:type="dxa"/>
            <w:vAlign w:val="center"/>
          </w:tcPr>
          <w:p>
            <w:pPr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6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木门</w:t>
            </w:r>
          </w:p>
        </w:tc>
        <w:tc>
          <w:tcPr>
            <w:tcW w:w="2683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门采用原木色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道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685" w:type="dxa"/>
            <w:vAlign w:val="center"/>
          </w:tcPr>
          <w:p>
            <w:pPr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7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窗帘</w:t>
            </w:r>
          </w:p>
        </w:tc>
        <w:tc>
          <w:tcPr>
            <w:tcW w:w="2683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窗帘采用卷帘窗帘，颜色浅灰色，印制LOGO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套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685" w:type="dxa"/>
            <w:vAlign w:val="center"/>
          </w:tcPr>
          <w:p>
            <w:pPr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8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洗手台</w:t>
            </w:r>
          </w:p>
        </w:tc>
        <w:tc>
          <w:tcPr>
            <w:tcW w:w="2683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洗手池采一体式洗手台和柜子，带镜子，颜色与办公桌椅一致，为胡桃黄色。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套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685" w:type="dxa"/>
            <w:vAlign w:val="center"/>
          </w:tcPr>
          <w:p>
            <w:pPr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9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天轨门诊帘</w:t>
            </w:r>
          </w:p>
        </w:tc>
        <w:tc>
          <w:tcPr>
            <w:tcW w:w="2683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套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85" w:type="dxa"/>
            <w:vAlign w:val="center"/>
          </w:tcPr>
          <w:p>
            <w:pPr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10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诊疗台</w:t>
            </w:r>
          </w:p>
        </w:tc>
        <w:tc>
          <w:tcPr>
            <w:tcW w:w="2683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诊疗台为L形，四角为圆弧形，颜色为胡桃黄色，加两边柜子。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套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85" w:type="dxa"/>
            <w:vAlign w:val="center"/>
          </w:tcPr>
          <w:p>
            <w:pPr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11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水路改造</w:t>
            </w:r>
          </w:p>
        </w:tc>
        <w:tc>
          <w:tcPr>
            <w:tcW w:w="2683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洗手台进出水改造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套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sz w:val="40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2C0080"/>
    <w:rsid w:val="72D5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2022-01-11T05:13:00Z</dcterms:created>
  <dc:creator>Administrator</dc:creator>
  <cp:lastModifiedBy>Administrator</cp:lastModifiedBy>
  <cp:lastPrinted>2022-01-12T05:18:33Z</cp:lastPrinted>
  <dcterms:modified xsi:type="dcterms:W3CDTF">2022-01-12T05:18:34Z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214C210A6CA94081AAA591E4D3080D2F</vt:lpwstr>
  </property>
</Properties>
</file>